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EEA1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7D0EC27" wp14:editId="4500594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1169"/>
      </w:tblGrid>
      <w:tr w:rsidR="00000000" w14:paraId="620E9B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67338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Publicado no D.O.E. de:</w:t>
            </w:r>
          </w:p>
        </w:tc>
        <w:tc>
          <w:tcPr>
            <w:tcW w:w="0" w:type="auto"/>
            <w:vAlign w:val="center"/>
            <w:hideMark/>
          </w:tcPr>
          <w:p w14:paraId="1D3053E1" w14:textId="1423636A" w:rsidR="00000000" w:rsidRDefault="00293919">
            <w:pPr>
              <w:rPr>
                <w:rFonts w:eastAsia="Times New Roman"/>
              </w:rPr>
            </w:pPr>
            <w:r>
              <w:rPr>
                <w:rStyle w:val="Forte"/>
              </w:rPr>
              <w:t>08/08/2025</w:t>
            </w:r>
          </w:p>
        </w:tc>
      </w:tr>
    </w:tbl>
    <w:p w14:paraId="655F4A6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3B5C42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F33069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3911425" w14:textId="77777777" w:rsidR="00000000" w:rsidRDefault="00000000">
      <w:pPr>
        <w:pStyle w:val="NormalWeb"/>
      </w:pPr>
      <w:r>
        <w:rPr>
          <w:rStyle w:val="Forte"/>
        </w:rPr>
        <w:t>ESCOLA TÉCNICA ESTADUAL JORNALISTA ROBERTO MARINHO – SÃO PAULO</w:t>
      </w:r>
    </w:p>
    <w:p w14:paraId="0FBE8CE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C2F91D8" w14:textId="77777777" w:rsidR="00000000" w:rsidRDefault="00000000">
      <w:pPr>
        <w:pStyle w:val="NormalWeb"/>
      </w:pPr>
      <w:r>
        <w:rPr>
          <w:rStyle w:val="Forte"/>
        </w:rPr>
        <w:t>EDITAL Nº 253/02/2025 – PROCESSO Nº 136.00012638/2025–32</w:t>
      </w:r>
    </w:p>
    <w:p w14:paraId="67FAD9D7" w14:textId="77777777" w:rsidR="00000000" w:rsidRDefault="00000000">
      <w:pPr>
        <w:pStyle w:val="NormalWeb"/>
      </w:pPr>
      <w:r>
        <w:t> </w:t>
      </w:r>
    </w:p>
    <w:p w14:paraId="1D840D29" w14:textId="77777777" w:rsidR="00000000" w:rsidRDefault="00000000">
      <w:pPr>
        <w:pStyle w:val="NormalWeb"/>
      </w:pPr>
      <w:r>
        <w:rPr>
          <w:rStyle w:val="Forte"/>
        </w:rPr>
        <w:t>EDITAL DE RESULTADO DA PROVA DE MÉTODOS PEDAGÓGICOS E CONVOCAÇÃO PARA NOVA PROVA DE MÉTODOS PEDAGÓGICOS</w:t>
      </w:r>
    </w:p>
    <w:p w14:paraId="6DF9A1A1" w14:textId="77777777" w:rsidR="00000000" w:rsidRDefault="00000000">
      <w:pPr>
        <w:pStyle w:val="NormalWeb"/>
      </w:pPr>
      <w:r>
        <w:t> </w:t>
      </w:r>
    </w:p>
    <w:p w14:paraId="1CBA7F1F" w14:textId="77777777" w:rsidR="00000000" w:rsidRDefault="00000000">
      <w:pPr>
        <w:pStyle w:val="NormalWeb"/>
      </w:pPr>
      <w:r>
        <w:t>O Superintendente da ESCOLA TÉCNICA ESTADUAL JORNALISTA ROBERTO MARINHO, da cidade de SÃO PAULO, faz saber aos candidatos abaixo relacionados o resultado da Prova de Métodos Pedagógicos e CONVOCA os candidatos relacionados na lista “</w:t>
      </w:r>
      <w:r>
        <w:rPr>
          <w:rStyle w:val="Forte"/>
        </w:rPr>
        <w:t>CANDIDATOS SELECIONADOS PARA A PROVA DE MÉTODOS PEDAGÓGICOS</w:t>
      </w:r>
      <w:r>
        <w:t>” para participarem do sorteio do tema e da realização de nova Prova de Métodos Pedagógicos.</w:t>
      </w:r>
    </w:p>
    <w:p w14:paraId="39AB95D0" w14:textId="77777777" w:rsidR="00000000" w:rsidRDefault="00000000">
      <w:pPr>
        <w:pStyle w:val="NormalWeb"/>
      </w:pPr>
      <w:r>
        <w:t> </w:t>
      </w:r>
    </w:p>
    <w:p w14:paraId="069F2655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28E2F39" w14:textId="2000769E" w:rsidR="00000000" w:rsidRDefault="00000000">
      <w:pPr>
        <w:pStyle w:val="NormalWeb"/>
      </w:pPr>
      <w:r>
        <w:t>7105 – (</w:t>
      </w:r>
      <w:r w:rsidR="00756D8D">
        <w:t>10) _</w:t>
      </w:r>
      <w:r>
        <w:t xml:space="preserve">LÍNGUA PORTUGUESA (BNCC/ ETIM / MTEC / AMS / EM COM </w:t>
      </w:r>
      <w:r w:rsidR="00756D8D">
        <w:t>ÊNFASES) (</w:t>
      </w:r>
      <w:r>
        <w:t>PUBLICIDADE INTEGRADO AO ENSINO MÉDIO (MTEC – PROGRAMA NOVOTEC INTEGRADO) – MTEC–N)</w:t>
      </w:r>
    </w:p>
    <w:p w14:paraId="43B654DB" w14:textId="77777777" w:rsidR="00000000" w:rsidRDefault="00000000">
      <w:pPr>
        <w:pStyle w:val="NormalWeb"/>
      </w:pPr>
      <w:r>
        <w:t> </w:t>
      </w:r>
    </w:p>
    <w:p w14:paraId="504F0C12" w14:textId="77777777" w:rsidR="00756D8D" w:rsidRDefault="00756D8D">
      <w:pPr>
        <w:pStyle w:val="NormalWeb"/>
      </w:pPr>
    </w:p>
    <w:p w14:paraId="3A989F4D" w14:textId="77777777" w:rsidR="00756D8D" w:rsidRDefault="00756D8D">
      <w:pPr>
        <w:pStyle w:val="NormalWeb"/>
      </w:pPr>
    </w:p>
    <w:p w14:paraId="44E22369" w14:textId="77777777" w:rsidR="00000000" w:rsidRDefault="00000000">
      <w:pPr>
        <w:pStyle w:val="NormalWeb"/>
      </w:pPr>
      <w:r>
        <w:rPr>
          <w:b/>
          <w:bCs/>
        </w:rPr>
        <w:lastRenderedPageBreak/>
        <w:t>CANDIDATOS AUSENTES</w:t>
      </w:r>
      <w:r>
        <w:br/>
        <w:t>São os candidatos que não compareceram no dia da Prova de Métodos Pedagógicos.</w:t>
      </w:r>
      <w:r>
        <w:br/>
        <w:t>Nº de inscrição / RG / CPF</w:t>
      </w:r>
    </w:p>
    <w:p w14:paraId="3275426B" w14:textId="6BC0C452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8 / 235805105 / </w:t>
      </w:r>
      <w:r w:rsidR="00756D8D">
        <w:rPr>
          <w:rFonts w:eastAsia="Times New Roman"/>
        </w:rPr>
        <w:t>17247425822;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  <w:t xml:space="preserve">9 / 377315898 / 48861066844; </w:t>
      </w:r>
      <w:r>
        <w:rPr>
          <w:rFonts w:eastAsia="Times New Roman"/>
        </w:rPr>
        <w:br/>
        <w:t xml:space="preserve">15 / 189928700 / 72335114972; </w:t>
      </w:r>
      <w:r>
        <w:rPr>
          <w:rFonts w:eastAsia="Times New Roman"/>
        </w:rPr>
        <w:br/>
        <w:t xml:space="preserve">16 / 2783276 / 03692695357; </w:t>
      </w:r>
      <w:r>
        <w:rPr>
          <w:rFonts w:eastAsia="Times New Roman"/>
        </w:rPr>
        <w:br/>
        <w:t xml:space="preserve">19 / 373139639 / 49142088810; </w:t>
      </w:r>
      <w:r>
        <w:rPr>
          <w:rFonts w:eastAsia="Times New Roman"/>
        </w:rPr>
        <w:br/>
        <w:t>20 / 165444319 / 09615089818</w:t>
      </w:r>
      <w:r w:rsidR="00756D8D">
        <w:rPr>
          <w:rFonts w:eastAsia="Times New Roman"/>
        </w:rPr>
        <w:t>;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  <w:t xml:space="preserve">23 / 228080952 / 09728824807; </w:t>
      </w:r>
      <w:r>
        <w:rPr>
          <w:rFonts w:eastAsia="Times New Roman"/>
        </w:rPr>
        <w:br/>
        <w:t xml:space="preserve">26 / 59838881 / 01937034917; </w:t>
      </w:r>
      <w:r>
        <w:rPr>
          <w:rFonts w:eastAsia="Times New Roman"/>
        </w:rPr>
        <w:br/>
        <w:t xml:space="preserve">27 / 328574971 / 29948155831; </w:t>
      </w:r>
      <w:r>
        <w:rPr>
          <w:rFonts w:eastAsia="Times New Roman"/>
        </w:rPr>
        <w:br/>
        <w:t>29 / 21902755 / 04538531537</w:t>
      </w:r>
      <w:r w:rsidR="00756D8D">
        <w:rPr>
          <w:rFonts w:eastAsia="Times New Roman"/>
        </w:rPr>
        <w:t>.</w:t>
      </w:r>
      <w:r>
        <w:rPr>
          <w:rFonts w:eastAsia="Times New Roman"/>
        </w:rPr>
        <w:t xml:space="preserve"> </w:t>
      </w:r>
    </w:p>
    <w:p w14:paraId="5781E374" w14:textId="77777777" w:rsidR="00000000" w:rsidRDefault="00000000">
      <w:pPr>
        <w:pStyle w:val="NormalWeb"/>
      </w:pPr>
      <w:r>
        <w:t> </w:t>
      </w:r>
    </w:p>
    <w:p w14:paraId="2CFFB827" w14:textId="77777777" w:rsidR="00000000" w:rsidRDefault="00000000">
      <w:pPr>
        <w:pStyle w:val="NormalWeb"/>
      </w:pPr>
      <w:r>
        <w:rPr>
          <w:rStyle w:val="Forte"/>
        </w:rPr>
        <w:t>CANDIDATOS SELECIONADOS PARA A PROVA DE MÉTODOS PEDAGÓGICOS</w:t>
      </w:r>
    </w:p>
    <w:p w14:paraId="69486FEE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2772707F" w14:textId="318820C6" w:rsidR="00000000" w:rsidRDefault="00000000">
      <w:pPr>
        <w:pStyle w:val="NormalWeb"/>
      </w:pPr>
      <w:r>
        <w:t> </w:t>
      </w:r>
      <w:r w:rsidR="00756D8D">
        <w:t xml:space="preserve">5 / LAIS RIBEIRO NUNES / 509665810 / 50189324813 / 5,00; </w:t>
      </w:r>
      <w:r w:rsidR="00756D8D">
        <w:br/>
        <w:t xml:space="preserve">25 / LETÍCIA DE JESUS DO PRADO / 569942500 / 45300304824 / 7,45; </w:t>
      </w:r>
      <w:r w:rsidR="00756D8D">
        <w:br/>
        <w:t xml:space="preserve">30 / EVELYN DE OLIVEIRA VITORIO / 50685749/9 / 49691524899 / 7,45; </w:t>
      </w:r>
      <w:r w:rsidR="00756D8D">
        <w:br/>
        <w:t xml:space="preserve">31 / MARCÉLIA ALVES PIEPER / 52658706–4 / 03663634680 / 6,00; </w:t>
      </w:r>
    </w:p>
    <w:p w14:paraId="6C527713" w14:textId="77777777" w:rsidR="00000000" w:rsidRDefault="00000000">
      <w:pPr>
        <w:pStyle w:val="NormalWeb"/>
      </w:pPr>
      <w:r>
        <w:t>A Prova de Métodos Pedagógicos será realizada na:</w:t>
      </w:r>
    </w:p>
    <w:p w14:paraId="32AF03EC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JORNALISTA ROBERTO MARINHO</w:t>
      </w:r>
    </w:p>
    <w:p w14:paraId="5EE1CC8F" w14:textId="52DC7F98" w:rsidR="00000000" w:rsidRDefault="00000000">
      <w:pPr>
        <w:pStyle w:val="NormalWeb"/>
      </w:pPr>
      <w:r>
        <w:rPr>
          <w:rStyle w:val="Forte"/>
        </w:rPr>
        <w:t xml:space="preserve">ENDEREÇO: AV. JORNALISTA ROBERTO MARINHO Nº 80 </w:t>
      </w:r>
      <w:r>
        <w:rPr>
          <w:b/>
          <w:bCs/>
        </w:rPr>
        <w:br/>
      </w:r>
      <w:r>
        <w:rPr>
          <w:rStyle w:val="Forte"/>
        </w:rPr>
        <w:t>BAIRRO: BROOKLIN – CEP: 04576000 – CIDADE: SÃO PAULO</w:t>
      </w:r>
    </w:p>
    <w:p w14:paraId="17717660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19/08/2025</w:t>
      </w:r>
    </w:p>
    <w:p w14:paraId="76D6EDF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18:00</w:t>
      </w:r>
    </w:p>
    <w:p w14:paraId="2E749D5C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4AC5B0E8" w14:textId="77777777" w:rsidR="00000000" w:rsidRDefault="00000000">
      <w:pPr>
        <w:pStyle w:val="NormalWeb"/>
      </w:pPr>
      <w:r>
        <w:t> </w:t>
      </w:r>
    </w:p>
    <w:p w14:paraId="62DA3E1C" w14:textId="77777777" w:rsidR="00756D8D" w:rsidRDefault="00756D8D">
      <w:pPr>
        <w:pStyle w:val="NormalWeb"/>
      </w:pPr>
    </w:p>
    <w:p w14:paraId="7904794A" w14:textId="77777777" w:rsidR="00756D8D" w:rsidRDefault="00756D8D">
      <w:pPr>
        <w:pStyle w:val="NormalWeb"/>
      </w:pPr>
    </w:p>
    <w:p w14:paraId="1FF86F65" w14:textId="77777777" w:rsidR="00756D8D" w:rsidRDefault="00756D8D">
      <w:pPr>
        <w:pStyle w:val="NormalWeb"/>
      </w:pPr>
    </w:p>
    <w:p w14:paraId="6E462224" w14:textId="77777777" w:rsidR="00756D8D" w:rsidRDefault="00756D8D">
      <w:pPr>
        <w:pStyle w:val="NormalWeb"/>
      </w:pPr>
    </w:p>
    <w:p w14:paraId="61E70D41" w14:textId="77777777" w:rsidR="00756D8D" w:rsidRDefault="00756D8D">
      <w:pPr>
        <w:pStyle w:val="NormalWeb"/>
      </w:pPr>
    </w:p>
    <w:p w14:paraId="1D208FFF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0540E9B4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6525D7B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1 – Efeitos de sentido: efeitos de sentido provocados pelo uso de recursos sonoros (volume, timbre, intensidade, pausas, ritmo, efeitos sonoros, sincronização etc.).</w:t>
      </w:r>
    </w:p>
    <w:p w14:paraId="40D90F46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2 – Apreciação: avaliação de aspectos éticos, estéticos e políticos em textos e produções artísticas, culturais etc.</w:t>
      </w:r>
    </w:p>
    <w:p w14:paraId="622BD73B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3 – Gêneros de apoio à compreensão de textos orais, escritos e multissemióticos: sínteses, resumos, esquemas; textualização e retextualização.</w:t>
      </w:r>
    </w:p>
    <w:p w14:paraId="46ECD45D" w14:textId="77777777" w:rsidR="00000000" w:rsidRDefault="00000000">
      <w:pPr>
        <w:pStyle w:val="NormalWeb"/>
      </w:pPr>
      <w:r>
        <w:t> </w:t>
      </w:r>
    </w:p>
    <w:p w14:paraId="069BDD23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47F4A07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247BEDE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557219B2" w14:textId="4DCDD5EA" w:rsidR="00293919" w:rsidRDefault="00000000" w:rsidP="00293919">
      <w:pPr>
        <w:pStyle w:val="NormalWeb"/>
      </w:pPr>
      <w:r>
        <w:t>Para mais informações acerca da nova Prova de Métodos Pedagógicos, verifique o Capítulo XI.4 – DA PROVA DE MÉTODOS PEDAGÓGICOS, o Capítulo XI.5 – DA NOVA PROVA DE MÉTODOS PEDAGÓGICOS e o Capítulo XII.2 – DO JULGAMENTO DA PROVA DE MÉTODOS PEDAGÓGICOS, do Edital de Abertura de Inscrições.</w:t>
      </w:r>
    </w:p>
    <w:p w14:paraId="203E79BC" w14:textId="36D6C8B8" w:rsidR="000F4942" w:rsidRDefault="000F4942">
      <w:pPr>
        <w:pStyle w:val="NormalWeb"/>
      </w:pPr>
    </w:p>
    <w:sectPr w:rsidR="000F49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8D"/>
    <w:rsid w:val="0004071B"/>
    <w:rsid w:val="000F4942"/>
    <w:rsid w:val="00293919"/>
    <w:rsid w:val="0075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42979"/>
  <w15:chartTrackingRefBased/>
  <w15:docId w15:val="{ABCD79D6-72BD-41F4-AE41-2CB80EF0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2025-08-08T13:46:00Z</dcterms:created>
  <dcterms:modified xsi:type="dcterms:W3CDTF">2025-08-08T13:47:00Z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2025-08-08T13:47:33Z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761a21d0-2267-4186-933d-395fd7755fb4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